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E45" w:rsidRPr="00AB3872" w:rsidRDefault="00F76E45" w:rsidP="00AB387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B3872">
        <w:rPr>
          <w:rFonts w:ascii="Times New Roman" w:hAnsi="Times New Roman" w:cs="Times New Roman"/>
          <w:sz w:val="26"/>
          <w:szCs w:val="26"/>
        </w:rPr>
        <w:t xml:space="preserve">Карта </w:t>
      </w:r>
      <w:r w:rsidRPr="00AB3872">
        <w:rPr>
          <w:rFonts w:ascii="Times New Roman" w:hAnsi="Times New Roman" w:cs="Times New Roman"/>
          <w:b/>
          <w:sz w:val="26"/>
          <w:szCs w:val="26"/>
          <w:u w:val="single"/>
        </w:rPr>
        <w:t>самоанализа предметно – развивающей среды группы</w:t>
      </w:r>
      <w:r w:rsidRPr="00AB3872">
        <w:rPr>
          <w:rFonts w:ascii="Times New Roman" w:hAnsi="Times New Roman" w:cs="Times New Roman"/>
          <w:sz w:val="26"/>
          <w:szCs w:val="26"/>
        </w:rPr>
        <w:t xml:space="preserve"> ____________________</w:t>
      </w:r>
    </w:p>
    <w:p w:rsidR="00325E20" w:rsidRPr="00AB3872" w:rsidRDefault="00F76E45" w:rsidP="00AB387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B3872">
        <w:rPr>
          <w:rFonts w:ascii="Times New Roman" w:hAnsi="Times New Roman" w:cs="Times New Roman"/>
          <w:sz w:val="26"/>
          <w:szCs w:val="26"/>
        </w:rPr>
        <w:t>по формированию правовой культуры у дошкольников</w:t>
      </w:r>
    </w:p>
    <w:p w:rsidR="00F76E45" w:rsidRDefault="00F76E45" w:rsidP="00AB387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962" w:type="dxa"/>
        <w:tblInd w:w="-885" w:type="dxa"/>
        <w:tblLook w:val="04A0"/>
      </w:tblPr>
      <w:tblGrid>
        <w:gridCol w:w="675"/>
        <w:gridCol w:w="8965"/>
        <w:gridCol w:w="1322"/>
      </w:tblGrid>
      <w:tr w:rsidR="00F76E45" w:rsidRPr="00AB3872" w:rsidTr="00F76E45">
        <w:tc>
          <w:tcPr>
            <w:tcW w:w="675" w:type="dxa"/>
          </w:tcPr>
          <w:p w:rsidR="00F76E45" w:rsidRPr="00AB3872" w:rsidRDefault="00F76E45" w:rsidP="00AB387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965" w:type="dxa"/>
          </w:tcPr>
          <w:p w:rsidR="00F76E45" w:rsidRPr="00AB3872" w:rsidRDefault="00F76E45" w:rsidP="00AB387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Критерии</w:t>
            </w:r>
          </w:p>
        </w:tc>
        <w:tc>
          <w:tcPr>
            <w:tcW w:w="1322" w:type="dxa"/>
          </w:tcPr>
          <w:p w:rsidR="00F76E45" w:rsidRPr="00AB3872" w:rsidRDefault="00F76E45" w:rsidP="00AB387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Баллы</w:t>
            </w:r>
          </w:p>
          <w:p w:rsidR="00AB3872" w:rsidRPr="00AB3872" w:rsidRDefault="00AB3872" w:rsidP="00AB387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от 1 до 5</w:t>
            </w:r>
          </w:p>
        </w:tc>
      </w:tr>
      <w:tr w:rsidR="00F76E45" w:rsidRPr="00AB3872" w:rsidTr="00F76E45">
        <w:trPr>
          <w:trHeight w:val="828"/>
        </w:trPr>
        <w:tc>
          <w:tcPr>
            <w:tcW w:w="675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</w:p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8965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b/>
                <w:sz w:val="26"/>
                <w:szCs w:val="26"/>
              </w:rPr>
              <w:t>Обогащенность предметно – развивающей среды</w:t>
            </w:r>
          </w:p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Предметы, стимулирующие развитие общечеловеческих ценностей (флаг, герб, произведения искусства и т.д.)</w:t>
            </w:r>
          </w:p>
        </w:tc>
        <w:tc>
          <w:tcPr>
            <w:tcW w:w="1322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E45" w:rsidRPr="00AB3872" w:rsidTr="00F76E45">
        <w:tc>
          <w:tcPr>
            <w:tcW w:w="675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8965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Наличие дидактических игр и атрибутов для сюжетно – ролевых, театрализованных игр, реализующих правовой компонент</w:t>
            </w:r>
          </w:p>
        </w:tc>
        <w:tc>
          <w:tcPr>
            <w:tcW w:w="1322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E45" w:rsidRPr="00AB3872" w:rsidTr="00F76E45">
        <w:tc>
          <w:tcPr>
            <w:tcW w:w="675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8965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 xml:space="preserve"> Создание мини – библиотеки в группе (художественная литература, учебные пособия, аудио</w:t>
            </w:r>
            <w:proofErr w:type="gramStart"/>
            <w:r w:rsidRPr="00AB3872">
              <w:rPr>
                <w:rFonts w:ascii="Times New Roman" w:hAnsi="Times New Roman" w:cs="Times New Roman"/>
                <w:sz w:val="26"/>
                <w:szCs w:val="26"/>
              </w:rPr>
              <w:t xml:space="preserve"> -, </w:t>
            </w:r>
            <w:proofErr w:type="gramEnd"/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видеоматериалы)</w:t>
            </w:r>
          </w:p>
        </w:tc>
        <w:tc>
          <w:tcPr>
            <w:tcW w:w="1322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E45" w:rsidRPr="00AB3872" w:rsidTr="00F76E45">
        <w:tc>
          <w:tcPr>
            <w:tcW w:w="675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8965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Создание картотеки игр на формирование правовой культуры дошкольников</w:t>
            </w:r>
          </w:p>
        </w:tc>
        <w:tc>
          <w:tcPr>
            <w:tcW w:w="1322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E45" w:rsidRPr="00AB3872" w:rsidTr="00F76E45">
        <w:tc>
          <w:tcPr>
            <w:tcW w:w="675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8965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Наличие наглядного материала по формированию правовой культуры дошкольников</w:t>
            </w:r>
          </w:p>
        </w:tc>
        <w:tc>
          <w:tcPr>
            <w:tcW w:w="1322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E45" w:rsidRPr="00AB3872" w:rsidTr="001325D1">
        <w:trPr>
          <w:trHeight w:val="828"/>
        </w:trPr>
        <w:tc>
          <w:tcPr>
            <w:tcW w:w="675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</w:p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8965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b/>
                <w:sz w:val="26"/>
                <w:szCs w:val="26"/>
              </w:rPr>
              <w:t>Функциональность среды</w:t>
            </w:r>
          </w:p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Комплексная возможность использования предметов, атрибутов (во всех видах деятельности)</w:t>
            </w:r>
          </w:p>
        </w:tc>
        <w:tc>
          <w:tcPr>
            <w:tcW w:w="1322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E45" w:rsidRPr="00AB3872" w:rsidTr="00F76E45">
        <w:tc>
          <w:tcPr>
            <w:tcW w:w="675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8965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Динамичность среды</w:t>
            </w:r>
          </w:p>
        </w:tc>
        <w:tc>
          <w:tcPr>
            <w:tcW w:w="1322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E45" w:rsidRPr="00AB3872" w:rsidTr="00F76E45">
        <w:tc>
          <w:tcPr>
            <w:tcW w:w="675" w:type="dxa"/>
          </w:tcPr>
          <w:p w:rsidR="00F76E45" w:rsidRPr="00AB3872" w:rsidRDefault="00AB3872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8965" w:type="dxa"/>
          </w:tcPr>
          <w:p w:rsidR="00F76E45" w:rsidRPr="00AB3872" w:rsidRDefault="00AB3872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Доступность всех предметов ребенку</w:t>
            </w:r>
          </w:p>
        </w:tc>
        <w:tc>
          <w:tcPr>
            <w:tcW w:w="1322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E45" w:rsidRPr="00AB3872" w:rsidTr="00F76E45">
        <w:tc>
          <w:tcPr>
            <w:tcW w:w="675" w:type="dxa"/>
          </w:tcPr>
          <w:p w:rsidR="00F76E45" w:rsidRPr="00AB3872" w:rsidRDefault="00AB3872" w:rsidP="00AB3872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</w:p>
        </w:tc>
        <w:tc>
          <w:tcPr>
            <w:tcW w:w="8965" w:type="dxa"/>
          </w:tcPr>
          <w:p w:rsidR="00F76E45" w:rsidRPr="00AB3872" w:rsidRDefault="00AB3872" w:rsidP="00AB3872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b/>
                <w:sz w:val="26"/>
                <w:szCs w:val="26"/>
              </w:rPr>
              <w:t>Педагогическая целесообразность</w:t>
            </w:r>
          </w:p>
        </w:tc>
        <w:tc>
          <w:tcPr>
            <w:tcW w:w="1322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E45" w:rsidRPr="00AB3872" w:rsidTr="00F76E45">
        <w:tc>
          <w:tcPr>
            <w:tcW w:w="675" w:type="dxa"/>
          </w:tcPr>
          <w:p w:rsidR="00F76E45" w:rsidRPr="00AB3872" w:rsidRDefault="00AB3872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8965" w:type="dxa"/>
          </w:tcPr>
          <w:p w:rsidR="00F76E45" w:rsidRPr="00AB3872" w:rsidRDefault="00AB3872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 xml:space="preserve">Возрастная </w:t>
            </w:r>
            <w:proofErr w:type="spellStart"/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адресованность</w:t>
            </w:r>
            <w:proofErr w:type="spellEnd"/>
          </w:p>
        </w:tc>
        <w:tc>
          <w:tcPr>
            <w:tcW w:w="1322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E45" w:rsidRPr="00AB3872" w:rsidTr="00F76E45">
        <w:tc>
          <w:tcPr>
            <w:tcW w:w="675" w:type="dxa"/>
          </w:tcPr>
          <w:p w:rsidR="00F76E45" w:rsidRPr="00AB3872" w:rsidRDefault="00AB3872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8965" w:type="dxa"/>
          </w:tcPr>
          <w:p w:rsidR="00F76E45" w:rsidRPr="00AB3872" w:rsidRDefault="00AB3872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Индивидуальная </w:t>
            </w:r>
            <w:proofErr w:type="spellStart"/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адресованность</w:t>
            </w:r>
            <w:proofErr w:type="spellEnd"/>
          </w:p>
        </w:tc>
        <w:tc>
          <w:tcPr>
            <w:tcW w:w="1322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E45" w:rsidRPr="00AB3872" w:rsidTr="00F76E45">
        <w:tc>
          <w:tcPr>
            <w:tcW w:w="675" w:type="dxa"/>
          </w:tcPr>
          <w:p w:rsidR="00F76E45" w:rsidRPr="00AB3872" w:rsidRDefault="00AB3872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8965" w:type="dxa"/>
          </w:tcPr>
          <w:p w:rsidR="00F76E45" w:rsidRPr="00AB3872" w:rsidRDefault="00AB3872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Педагогическая направленность среды</w:t>
            </w:r>
          </w:p>
        </w:tc>
        <w:tc>
          <w:tcPr>
            <w:tcW w:w="1322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6E45" w:rsidRPr="00AB3872" w:rsidTr="00F76E45">
        <w:tc>
          <w:tcPr>
            <w:tcW w:w="675" w:type="dxa"/>
          </w:tcPr>
          <w:p w:rsidR="00F76E45" w:rsidRPr="00AB3872" w:rsidRDefault="00AB3872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</w:p>
        </w:tc>
        <w:tc>
          <w:tcPr>
            <w:tcW w:w="8965" w:type="dxa"/>
          </w:tcPr>
          <w:p w:rsidR="00F76E45" w:rsidRPr="00AB3872" w:rsidRDefault="00AB3872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3872">
              <w:rPr>
                <w:rFonts w:ascii="Times New Roman" w:hAnsi="Times New Roman" w:cs="Times New Roman"/>
                <w:sz w:val="26"/>
                <w:szCs w:val="26"/>
              </w:rPr>
              <w:t>Обеспеченность разностороннего развития ребенка</w:t>
            </w:r>
          </w:p>
        </w:tc>
        <w:tc>
          <w:tcPr>
            <w:tcW w:w="1322" w:type="dxa"/>
          </w:tcPr>
          <w:p w:rsidR="00F76E45" w:rsidRPr="00AB3872" w:rsidRDefault="00F76E45" w:rsidP="00AB387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6E45" w:rsidRPr="00F76E45" w:rsidRDefault="00F76E45" w:rsidP="00AB387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76E45" w:rsidRPr="00F76E45" w:rsidSect="00F76E4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E45"/>
    <w:rsid w:val="00325E20"/>
    <w:rsid w:val="00AB3872"/>
    <w:rsid w:val="00F76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6E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2013-05-17T05:14:00Z</cp:lastPrinted>
  <dcterms:created xsi:type="dcterms:W3CDTF">2013-05-17T05:01:00Z</dcterms:created>
  <dcterms:modified xsi:type="dcterms:W3CDTF">2013-05-17T05:15:00Z</dcterms:modified>
</cp:coreProperties>
</file>